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4C68F" w14:textId="40F5443E" w:rsidR="007E3410" w:rsidRPr="003A5878" w:rsidRDefault="003A5878" w:rsidP="003A58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878">
        <w:rPr>
          <w:rFonts w:ascii="Times New Roman" w:hAnsi="Times New Roman" w:cs="Times New Roman"/>
          <w:b/>
          <w:bCs/>
          <w:sz w:val="24"/>
          <w:szCs w:val="24"/>
        </w:rPr>
        <w:t xml:space="preserve">Zarządzenie Nr </w:t>
      </w:r>
      <w:r w:rsidR="00364D67">
        <w:rPr>
          <w:rFonts w:ascii="Times New Roman" w:hAnsi="Times New Roman" w:cs="Times New Roman"/>
          <w:b/>
          <w:bCs/>
          <w:sz w:val="24"/>
          <w:szCs w:val="24"/>
        </w:rPr>
        <w:t>745</w:t>
      </w:r>
      <w:r w:rsidRPr="003A5878">
        <w:rPr>
          <w:rFonts w:ascii="Times New Roman" w:hAnsi="Times New Roman" w:cs="Times New Roman"/>
          <w:b/>
          <w:bCs/>
          <w:sz w:val="24"/>
          <w:szCs w:val="24"/>
        </w:rPr>
        <w:t>/2023</w:t>
      </w:r>
    </w:p>
    <w:p w14:paraId="10BC5BE8" w14:textId="56F84908" w:rsidR="003A5878" w:rsidRPr="003A5878" w:rsidRDefault="003A5878" w:rsidP="003A58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878">
        <w:rPr>
          <w:rFonts w:ascii="Times New Roman" w:hAnsi="Times New Roman" w:cs="Times New Roman"/>
          <w:b/>
          <w:bCs/>
          <w:sz w:val="24"/>
          <w:szCs w:val="24"/>
        </w:rPr>
        <w:t>Wójta Gminy Dopiewo</w:t>
      </w:r>
    </w:p>
    <w:p w14:paraId="12A5C0C7" w14:textId="488D659C" w:rsidR="003A5878" w:rsidRPr="003A5878" w:rsidRDefault="003A5878" w:rsidP="003A58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878">
        <w:rPr>
          <w:rFonts w:ascii="Times New Roman" w:hAnsi="Times New Roman" w:cs="Times New Roman"/>
          <w:b/>
          <w:bCs/>
          <w:sz w:val="24"/>
          <w:szCs w:val="24"/>
        </w:rPr>
        <w:t>z dnia</w:t>
      </w:r>
      <w:r w:rsidR="00364D67">
        <w:rPr>
          <w:rFonts w:ascii="Times New Roman" w:hAnsi="Times New Roman" w:cs="Times New Roman"/>
          <w:b/>
          <w:bCs/>
          <w:sz w:val="24"/>
          <w:szCs w:val="24"/>
        </w:rPr>
        <w:t xml:space="preserve"> 02.10.</w:t>
      </w:r>
      <w:r w:rsidRPr="003A5878">
        <w:rPr>
          <w:rFonts w:ascii="Times New Roman" w:hAnsi="Times New Roman" w:cs="Times New Roman"/>
          <w:b/>
          <w:bCs/>
          <w:sz w:val="24"/>
          <w:szCs w:val="24"/>
        </w:rPr>
        <w:t>2023 roku</w:t>
      </w:r>
    </w:p>
    <w:p w14:paraId="4B371839" w14:textId="77777777" w:rsidR="003A5878" w:rsidRPr="003A5878" w:rsidRDefault="003A5878" w:rsidP="003A58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E8B73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w sprawie: ustalenia stawki za wynajem świetlicy zlokalizowanej w Dąbrowie przy ul. Tęczowej 8.</w:t>
      </w:r>
    </w:p>
    <w:p w14:paraId="4A9B56C9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548891" w14:textId="70F8BCAB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 xml:space="preserve"> Na podstawie art. 30 ust. 1 i ust. 2 pkt. 3 ustawy z dnia 8 marca 1990r. o samorządzie gminnym  (t.j.  Dz.U. z 2023 r., poz.40 ze zm.), zarządza się co następuje:</w:t>
      </w:r>
    </w:p>
    <w:p w14:paraId="4A52C801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D6C00" w14:textId="77777777" w:rsidR="003A5878" w:rsidRPr="003A5878" w:rsidRDefault="003A5878" w:rsidP="003A58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§1</w:t>
      </w:r>
    </w:p>
    <w:p w14:paraId="64F5342F" w14:textId="00A9FDAF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Ustala się stawki za wynajem świetlic</w:t>
      </w:r>
      <w:r w:rsidR="00CB6DE2">
        <w:rPr>
          <w:rFonts w:ascii="Times New Roman" w:hAnsi="Times New Roman" w:cs="Times New Roman"/>
          <w:sz w:val="24"/>
          <w:szCs w:val="24"/>
        </w:rPr>
        <w:t>y</w:t>
      </w:r>
      <w:r w:rsidRPr="003A5878">
        <w:rPr>
          <w:rFonts w:ascii="Times New Roman" w:hAnsi="Times New Roman" w:cs="Times New Roman"/>
          <w:sz w:val="24"/>
          <w:szCs w:val="24"/>
        </w:rPr>
        <w:t xml:space="preserve"> zlokalizowanej w Dąbrowie przy ul. Tęczowej 8 według załącznika nr 1.</w:t>
      </w:r>
    </w:p>
    <w:p w14:paraId="2DDFD667" w14:textId="68F24C47" w:rsidR="003A5878" w:rsidRPr="003A5878" w:rsidRDefault="003A5878" w:rsidP="003A58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§2</w:t>
      </w:r>
    </w:p>
    <w:p w14:paraId="4937CA07" w14:textId="63DC2EAC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 xml:space="preserve">Wykonanie Zarządzenia powierza się </w:t>
      </w:r>
      <w:r w:rsidR="00A75CEA">
        <w:rPr>
          <w:rFonts w:ascii="Times New Roman" w:hAnsi="Times New Roman" w:cs="Times New Roman"/>
          <w:sz w:val="24"/>
          <w:szCs w:val="24"/>
        </w:rPr>
        <w:t>Dyrektorowi Ośrodka Pomocy Społecznej.</w:t>
      </w:r>
    </w:p>
    <w:p w14:paraId="7C4E42AF" w14:textId="6DC3D7E5" w:rsidR="003A5878" w:rsidRPr="003A5878" w:rsidRDefault="003A5878" w:rsidP="003A587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§3</w:t>
      </w:r>
    </w:p>
    <w:p w14:paraId="0EF8B31B" w14:textId="2F3D8B81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14:paraId="36C7241A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DE489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8AB53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89438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95AA1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49870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DA753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D9892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3171B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84A08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1E922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0D9D4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F02E8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9FD04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01A7A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A2F98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6B544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3D310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6A9B4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D0F98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7560A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D122E" w14:textId="77777777" w:rsid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0D906E" w14:textId="77777777" w:rsidR="00A75CEA" w:rsidRPr="003A5878" w:rsidRDefault="00A75CEA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FB1BA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9D2C0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EBEE94" w14:textId="77777777" w:rsidR="003A5878" w:rsidRPr="003A5878" w:rsidRDefault="003A5878" w:rsidP="003A5878">
      <w:pPr>
        <w:pStyle w:val="Bezodstpw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lastRenderedPageBreak/>
        <w:t>Załącznik nr 1 do Zarządzenia Wójta Gminy Dopiewo</w:t>
      </w:r>
    </w:p>
    <w:p w14:paraId="5231F67A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A5878" w:rsidRPr="003A5878" w14:paraId="5B8AF171" w14:textId="77777777" w:rsidTr="003A5878">
        <w:tc>
          <w:tcPr>
            <w:tcW w:w="3020" w:type="dxa"/>
          </w:tcPr>
          <w:p w14:paraId="235D3414" w14:textId="2740DDCC" w:rsidR="003A5878" w:rsidRPr="003A5878" w:rsidRDefault="003A5878" w:rsidP="003A58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Przeznaczenie</w:t>
            </w:r>
          </w:p>
        </w:tc>
        <w:tc>
          <w:tcPr>
            <w:tcW w:w="3021" w:type="dxa"/>
          </w:tcPr>
          <w:p w14:paraId="49A3B550" w14:textId="47A96748" w:rsidR="003A5878" w:rsidRPr="003A5878" w:rsidRDefault="003A5878" w:rsidP="003A58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Stawka godzinowa</w:t>
            </w:r>
          </w:p>
        </w:tc>
        <w:tc>
          <w:tcPr>
            <w:tcW w:w="3021" w:type="dxa"/>
          </w:tcPr>
          <w:p w14:paraId="286F93EF" w14:textId="43167D4A" w:rsidR="003A5878" w:rsidRPr="003A5878" w:rsidRDefault="003A5878" w:rsidP="003A58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Wynajem na dobę</w:t>
            </w:r>
          </w:p>
        </w:tc>
      </w:tr>
      <w:tr w:rsidR="003A5878" w:rsidRPr="003A5878" w14:paraId="6FFA7F4F" w14:textId="77777777" w:rsidTr="003A5878">
        <w:trPr>
          <w:trHeight w:val="850"/>
        </w:trPr>
        <w:tc>
          <w:tcPr>
            <w:tcW w:w="3020" w:type="dxa"/>
            <w:vAlign w:val="center"/>
          </w:tcPr>
          <w:p w14:paraId="603213EB" w14:textId="471BF19F" w:rsidR="003A5878" w:rsidRPr="003A5878" w:rsidRDefault="003A5878" w:rsidP="003A58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Za salę na uroczystości rodzinne, rozrywkowe, itp.</w:t>
            </w:r>
          </w:p>
        </w:tc>
        <w:tc>
          <w:tcPr>
            <w:tcW w:w="3021" w:type="dxa"/>
            <w:vAlign w:val="center"/>
          </w:tcPr>
          <w:p w14:paraId="7C330E29" w14:textId="477F55CB" w:rsidR="003A5878" w:rsidRPr="003A5878" w:rsidRDefault="003A5878" w:rsidP="003A58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21" w:type="dxa"/>
            <w:vAlign w:val="center"/>
          </w:tcPr>
          <w:p w14:paraId="4DB33B65" w14:textId="1365DA1E" w:rsidR="003A5878" w:rsidRPr="003A5878" w:rsidRDefault="003A5878" w:rsidP="003A58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350 zł</w:t>
            </w:r>
          </w:p>
        </w:tc>
      </w:tr>
      <w:tr w:rsidR="003A5878" w:rsidRPr="003A5878" w14:paraId="29123FB1" w14:textId="77777777" w:rsidTr="003A5878">
        <w:trPr>
          <w:trHeight w:val="850"/>
        </w:trPr>
        <w:tc>
          <w:tcPr>
            <w:tcW w:w="3020" w:type="dxa"/>
            <w:vAlign w:val="center"/>
          </w:tcPr>
          <w:p w14:paraId="4572E545" w14:textId="63D2644D" w:rsidR="003A5878" w:rsidRPr="003A5878" w:rsidRDefault="003A5878" w:rsidP="003A5878">
            <w:pPr>
              <w:tabs>
                <w:tab w:val="left" w:pos="205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530F088" w14:textId="77777777" w:rsidR="003A5878" w:rsidRPr="003A5878" w:rsidRDefault="003A5878" w:rsidP="003A5878">
            <w:pPr>
              <w:tabs>
                <w:tab w:val="left" w:pos="205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Za salę na pokazy itp. (dla podmiotów prowadzących działalność gospodarczą)</w:t>
            </w:r>
          </w:p>
          <w:p w14:paraId="7C5D7009" w14:textId="35E2CABA" w:rsidR="003A5878" w:rsidRPr="003A5878" w:rsidRDefault="003A5878" w:rsidP="003A5878">
            <w:pPr>
              <w:tabs>
                <w:tab w:val="left" w:pos="205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  <w:vAlign w:val="center"/>
          </w:tcPr>
          <w:p w14:paraId="27A0105E" w14:textId="2F9AE153" w:rsidR="003A5878" w:rsidRPr="003A5878" w:rsidRDefault="003A5878" w:rsidP="003A58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40 zł*</w:t>
            </w:r>
          </w:p>
        </w:tc>
        <w:tc>
          <w:tcPr>
            <w:tcW w:w="3021" w:type="dxa"/>
            <w:vAlign w:val="center"/>
          </w:tcPr>
          <w:p w14:paraId="42A0ACCE" w14:textId="32A2EE40" w:rsidR="003A5878" w:rsidRPr="003A5878" w:rsidRDefault="003A5878" w:rsidP="003A58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8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F3F01EB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7D97A6" w14:textId="4B31CA5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W uzasadnionych przypadkach istnieje możliwość bezpłatnego użyczenia sali dla potrzeb organizacji imprezy po złożeniu wniosku i uzyskaniu akceptacji Wójta Gminy Dopiewo.</w:t>
      </w:r>
    </w:p>
    <w:p w14:paraId="0DF9A19F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E83CF" w14:textId="77777777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D0480" w14:textId="586A2A9D" w:rsidR="003A5878" w:rsidRPr="003A5878" w:rsidRDefault="003A5878" w:rsidP="003A58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878">
        <w:rPr>
          <w:rFonts w:ascii="Times New Roman" w:hAnsi="Times New Roman" w:cs="Times New Roman"/>
          <w:sz w:val="24"/>
          <w:szCs w:val="24"/>
        </w:rPr>
        <w:t>* Stawka godzinowa za wynajem sali ma zastosowanie do dla podmiotów gospodarczych prowadzących działalność gospodarczą chcących wynająć obiekt na przeprowadzenie pokazów, szkoleń itp.</w:t>
      </w:r>
    </w:p>
    <w:sectPr w:rsidR="003A5878" w:rsidRPr="003A5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215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78"/>
    <w:rsid w:val="002550A0"/>
    <w:rsid w:val="00364D67"/>
    <w:rsid w:val="003A5878"/>
    <w:rsid w:val="007E3410"/>
    <w:rsid w:val="009F0E50"/>
    <w:rsid w:val="00A75CEA"/>
    <w:rsid w:val="00CB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13A8"/>
  <w15:chartTrackingRefBased/>
  <w15:docId w15:val="{C7D77354-76E0-4C48-ADDF-D049B708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3A5878"/>
    <w:pPr>
      <w:tabs>
        <w:tab w:val="left" w:pos="708"/>
      </w:tabs>
      <w:suppressAutoHyphens/>
      <w:spacing w:after="0" w:line="100" w:lineRule="atLeast"/>
    </w:pPr>
    <w:rPr>
      <w:rFonts w:ascii="Calibri" w:eastAsia="Arial Unicode MS" w:hAnsi="Calibri" w:cs="font1215"/>
      <w:color w:val="00000A"/>
      <w:kern w:val="1"/>
      <w:lang w:eastAsia="zh-CN"/>
      <w14:ligatures w14:val="none"/>
    </w:rPr>
  </w:style>
  <w:style w:type="table" w:styleId="Tabela-Siatka">
    <w:name w:val="Table Grid"/>
    <w:basedOn w:val="Standardowy"/>
    <w:uiPriority w:val="39"/>
    <w:rsid w:val="003A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1028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PN. Nadstoga</dc:creator>
  <cp:keywords/>
  <dc:description/>
  <cp:lastModifiedBy>Patrycja PN. Nadstoga</cp:lastModifiedBy>
  <cp:revision>5</cp:revision>
  <dcterms:created xsi:type="dcterms:W3CDTF">2023-10-02T10:38:00Z</dcterms:created>
  <dcterms:modified xsi:type="dcterms:W3CDTF">2023-10-02T15:03:00Z</dcterms:modified>
</cp:coreProperties>
</file>